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91" w:rsidRDefault="008F6391" w:rsidP="008F6391">
      <w:pPr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b/>
          <w:noProof/>
        </w:rPr>
        <w:drawing>
          <wp:inline distT="0" distB="0" distL="0" distR="0">
            <wp:extent cx="600075" cy="1028700"/>
            <wp:effectExtent l="0" t="0" r="9525" b="0"/>
            <wp:docPr id="2" name="Picture 2" descr="gerb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i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rFonts w:ascii="AcadMtavr" w:hAnsi="AcadMtavr"/>
          <w:b/>
          <w:noProof/>
        </w:rPr>
        <w:drawing>
          <wp:inline distT="0" distB="0" distL="0" distR="0">
            <wp:extent cx="762000" cy="904875"/>
            <wp:effectExtent l="0" t="0" r="0" b="9525"/>
            <wp:docPr id="1" name="Picture 1" descr="Abashis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ashis gerb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8F6391" w:rsidRDefault="008F6391" w:rsidP="008F6391">
      <w:pPr>
        <w:jc w:val="center"/>
        <w:rPr>
          <w:rFonts w:ascii="Calibri" w:hAnsi="Calibri"/>
          <w:b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41275</wp:posOffset>
                </wp:positionV>
                <wp:extent cx="6795135" cy="0"/>
                <wp:effectExtent l="0" t="19050" r="4381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4498C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3.25pt" to="53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8F6391" w:rsidRPr="009063AB" w:rsidRDefault="008F6391" w:rsidP="009063AB">
      <w:pPr>
        <w:ind w:left="2880" w:firstLine="720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ს ა ქ ა რ თ ვ ე ლ ო</w:t>
      </w:r>
    </w:p>
    <w:p w:rsidR="005D7149" w:rsidRPr="009063AB" w:rsidRDefault="00CB3DD1" w:rsidP="008F6391">
      <w:pPr>
        <w:ind w:left="2160" w:firstLine="720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აბაშის მუნიციპალიტეტის საკრებულოს</w:t>
      </w:r>
    </w:p>
    <w:p w:rsidR="00F0120A" w:rsidRDefault="00CB3DD1" w:rsidP="00F0120A">
      <w:pPr>
        <w:jc w:val="center"/>
        <w:rPr>
          <w:rFonts w:ascii="Times New Roman" w:hAnsi="Times New Roman" w:cs="Times New Roman"/>
        </w:rPr>
      </w:pPr>
      <w:r w:rsidRPr="009063AB">
        <w:rPr>
          <w:rFonts w:ascii="Sylfaen" w:hAnsi="Sylfaen"/>
          <w:lang w:val="ka-GE"/>
        </w:rPr>
        <w:t>დადგენილე</w:t>
      </w:r>
      <w:r w:rsidR="00491091" w:rsidRPr="009063AB">
        <w:rPr>
          <w:rFonts w:ascii="Sylfaen" w:hAnsi="Sylfaen"/>
          <w:lang w:val="ka-GE"/>
        </w:rPr>
        <w:t>ბ</w:t>
      </w:r>
      <w:r w:rsidRPr="009063AB">
        <w:rPr>
          <w:rFonts w:ascii="Sylfaen" w:hAnsi="Sylfaen"/>
          <w:lang w:val="ka-GE"/>
        </w:rPr>
        <w:t xml:space="preserve">ა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2E18F0" w:rsidRPr="009063AB">
        <w:rPr>
          <w:rFonts w:ascii="Times New Roman" w:hAnsi="Times New Roman" w:cs="Times New Roman"/>
        </w:rPr>
        <w:t>14</w:t>
      </w:r>
    </w:p>
    <w:p w:rsidR="009063AB" w:rsidRPr="009063AB" w:rsidRDefault="009063AB" w:rsidP="00F0120A">
      <w:pPr>
        <w:jc w:val="center"/>
        <w:rPr>
          <w:rFonts w:ascii="Sylfaen" w:hAnsi="Sylfaen"/>
        </w:rPr>
      </w:pPr>
    </w:p>
    <w:p w:rsidR="00CB3DD1" w:rsidRDefault="009063AB" w:rsidP="009063AB">
      <w:pPr>
        <w:tabs>
          <w:tab w:val="left" w:pos="375"/>
        </w:tabs>
        <w:rPr>
          <w:rFonts w:ascii="Sylfaen" w:hAnsi="Sylfaen"/>
        </w:rPr>
      </w:pP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Pr="009063AB">
        <w:rPr>
          <w:rFonts w:ascii="Sylfaen" w:hAnsi="Sylfaen"/>
          <w:lang w:val="ka-GE"/>
        </w:rPr>
        <w:tab/>
      </w:r>
      <w:r w:rsidR="00AE5AD6" w:rsidRPr="009063AB">
        <w:rPr>
          <w:rFonts w:ascii="Sylfaen" w:hAnsi="Sylfaen"/>
          <w:lang w:val="ka-GE"/>
        </w:rPr>
        <w:t xml:space="preserve">აბაშა   </w:t>
      </w:r>
      <w:r w:rsidR="00CB3DD1" w:rsidRPr="009063AB">
        <w:rPr>
          <w:rFonts w:ascii="Sylfaen" w:hAnsi="Sylfaen"/>
          <w:lang w:val="ka-GE"/>
        </w:rPr>
        <w:t xml:space="preserve">2023 </w:t>
      </w:r>
      <w:r w:rsidR="00F0120A" w:rsidRPr="009063AB">
        <w:rPr>
          <w:rFonts w:ascii="Sylfaen" w:hAnsi="Sylfaen"/>
        </w:rPr>
        <w:t xml:space="preserve">  </w:t>
      </w:r>
      <w:r w:rsidR="00CB3DD1" w:rsidRPr="009063AB">
        <w:rPr>
          <w:rFonts w:ascii="Sylfaen" w:hAnsi="Sylfaen"/>
          <w:lang w:val="ka-GE"/>
        </w:rPr>
        <w:t>წლის</w:t>
      </w:r>
      <w:r w:rsidR="00F0120A" w:rsidRPr="009063AB">
        <w:rPr>
          <w:rFonts w:ascii="Sylfaen" w:hAnsi="Sylfaen"/>
          <w:lang w:val="ka-GE"/>
        </w:rPr>
        <w:t xml:space="preserve"> </w:t>
      </w:r>
      <w:r w:rsidR="002E18F0" w:rsidRPr="009063AB">
        <w:rPr>
          <w:rFonts w:ascii="Sylfaen" w:hAnsi="Sylfaen"/>
        </w:rPr>
        <w:t>9</w:t>
      </w:r>
      <w:r w:rsidR="00F0120A" w:rsidRPr="009063AB">
        <w:rPr>
          <w:rFonts w:ascii="Sylfaen" w:hAnsi="Sylfaen"/>
          <w:lang w:val="ka-GE"/>
        </w:rPr>
        <w:t xml:space="preserve"> </w:t>
      </w:r>
      <w:r w:rsidR="000C1F16" w:rsidRPr="009063AB">
        <w:rPr>
          <w:rFonts w:ascii="Sylfaen" w:hAnsi="Sylfaen"/>
          <w:lang w:val="ka-GE"/>
        </w:rPr>
        <w:t xml:space="preserve"> </w:t>
      </w:r>
      <w:r w:rsidR="00AE5AD6" w:rsidRPr="009063AB">
        <w:rPr>
          <w:rFonts w:ascii="Sylfaen" w:hAnsi="Sylfaen"/>
          <w:lang w:val="ka-GE"/>
        </w:rPr>
        <w:t>ივნისი</w:t>
      </w:r>
      <w:r w:rsidR="00F0120A" w:rsidRPr="009063AB">
        <w:rPr>
          <w:rFonts w:ascii="Sylfaen" w:hAnsi="Sylfaen"/>
        </w:rPr>
        <w:t xml:space="preserve">   </w:t>
      </w:r>
    </w:p>
    <w:p w:rsidR="009063AB" w:rsidRPr="009063AB" w:rsidRDefault="009063AB" w:rsidP="009063AB">
      <w:pPr>
        <w:tabs>
          <w:tab w:val="left" w:pos="375"/>
        </w:tabs>
        <w:rPr>
          <w:rFonts w:ascii="Sylfaen" w:hAnsi="Sylfaen"/>
          <w:lang w:val="ka-GE"/>
        </w:rPr>
      </w:pPr>
    </w:p>
    <w:p w:rsidR="00B1387C" w:rsidRPr="009063AB" w:rsidRDefault="00CB3DD1" w:rsidP="00B1387C">
      <w:pPr>
        <w:ind w:firstLine="720"/>
        <w:jc w:val="center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ადმინისტრაციულ</w:t>
      </w:r>
      <w:r w:rsidR="003D698B" w:rsidRPr="009063AB">
        <w:rPr>
          <w:rFonts w:ascii="Sylfaen" w:hAnsi="Sylfaen"/>
          <w:lang w:val="ka-GE"/>
        </w:rPr>
        <w:t>ი</w:t>
      </w:r>
      <w:r w:rsidRPr="009063AB">
        <w:rPr>
          <w:rFonts w:ascii="Sylfaen" w:hAnsi="Sylfaen"/>
          <w:lang w:val="ka-GE"/>
        </w:rPr>
        <w:t xml:space="preserve"> სამართალდარღვევ</w:t>
      </w:r>
      <w:r w:rsidR="003D698B" w:rsidRPr="009063AB">
        <w:rPr>
          <w:rFonts w:ascii="Sylfaen" w:hAnsi="Sylfaen"/>
          <w:lang w:val="ka-GE"/>
        </w:rPr>
        <w:t>ის საქმეებზე</w:t>
      </w:r>
      <w:r w:rsidRPr="009063AB">
        <w:rPr>
          <w:rFonts w:ascii="Sylfaen" w:hAnsi="Sylfaen"/>
          <w:lang w:val="ka-GE"/>
        </w:rPr>
        <w:t xml:space="preserve"> საჯარიმო ქვითრის</w:t>
      </w:r>
      <w:r w:rsidR="003D698B" w:rsidRPr="009063AB">
        <w:rPr>
          <w:rFonts w:ascii="Sylfaen" w:hAnsi="Sylfaen"/>
          <w:lang w:val="ka-GE"/>
        </w:rPr>
        <w:t>, ადმინისტრაციული სამართალდარღვევის ოქმის ფორმის</w:t>
      </w:r>
      <w:r w:rsidRPr="009063AB">
        <w:rPr>
          <w:rFonts w:ascii="Sylfaen" w:hAnsi="Sylfaen"/>
          <w:lang w:val="ka-GE"/>
        </w:rPr>
        <w:t>, მათი შედგენის,</w:t>
      </w:r>
      <w:r w:rsidR="003D698B" w:rsidRPr="009063AB">
        <w:rPr>
          <w:rFonts w:ascii="Sylfaen" w:hAnsi="Sylfaen"/>
          <w:lang w:val="ka-GE"/>
        </w:rPr>
        <w:t xml:space="preserve"> ჩაბარების,</w:t>
      </w:r>
      <w:r w:rsidRPr="009063AB">
        <w:rPr>
          <w:rFonts w:ascii="Sylfaen" w:hAnsi="Sylfaen"/>
          <w:lang w:val="ka-GE"/>
        </w:rPr>
        <w:t xml:space="preserve"> შედგენაზე უ</w:t>
      </w:r>
      <w:r w:rsidR="00F1740C" w:rsidRPr="009063AB">
        <w:rPr>
          <w:rFonts w:ascii="Sylfaen" w:hAnsi="Sylfaen"/>
          <w:lang w:val="ka-GE"/>
        </w:rPr>
        <w:t>ფ</w:t>
      </w:r>
      <w:r w:rsidRPr="009063AB">
        <w:rPr>
          <w:rFonts w:ascii="Sylfaen" w:hAnsi="Sylfaen"/>
          <w:lang w:val="ka-GE"/>
        </w:rPr>
        <w:t>ლებამოსილების მინიჭებისა და აღრიცხვა-ანგარიშგების წესის დამტკიცების შესახებ.</w:t>
      </w:r>
    </w:p>
    <w:p w:rsidR="009063AB" w:rsidRPr="009063AB" w:rsidRDefault="00B1387C" w:rsidP="00CB3DD1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  </w:t>
      </w:r>
      <w:r w:rsidR="00F1740C" w:rsidRPr="009063AB">
        <w:rPr>
          <w:rFonts w:ascii="Sylfaen" w:hAnsi="Sylfaen"/>
          <w:lang w:val="ka-GE"/>
        </w:rPr>
        <w:t>საქართველოს ორგანული კანონის</w:t>
      </w:r>
      <w:r w:rsidRPr="009063AB">
        <w:rPr>
          <w:rFonts w:ascii="Sylfaen" w:hAnsi="Sylfaen"/>
          <w:lang w:val="ka-GE"/>
        </w:rPr>
        <w:t xml:space="preserve"> ,,</w:t>
      </w:r>
      <w:r w:rsidR="00F1740C" w:rsidRPr="009063AB">
        <w:rPr>
          <w:rFonts w:ascii="Sylfaen" w:hAnsi="Sylfaen"/>
          <w:lang w:val="ka-GE"/>
        </w:rPr>
        <w:t>ადგილობრივი თვითმმართველობის კოდექსი“ 61-ე მუხლის</w:t>
      </w:r>
      <w:r w:rsidR="00AF352B" w:rsidRPr="009063AB">
        <w:rPr>
          <w:rFonts w:ascii="Sylfaen" w:hAnsi="Sylfaen"/>
          <w:lang w:val="ka-GE"/>
        </w:rPr>
        <w:t xml:space="preserve"> პირველი და </w:t>
      </w:r>
      <w:r w:rsidR="00F1740C" w:rsidRPr="009063AB">
        <w:rPr>
          <w:rFonts w:ascii="Sylfaen" w:hAnsi="Sylfaen"/>
          <w:lang w:val="ka-GE"/>
        </w:rPr>
        <w:t xml:space="preserve"> მე-2 პუნქტ</w:t>
      </w:r>
      <w:r w:rsidR="00AF352B" w:rsidRPr="009063AB">
        <w:rPr>
          <w:rFonts w:ascii="Sylfaen" w:hAnsi="Sylfaen"/>
          <w:lang w:val="ka-GE"/>
        </w:rPr>
        <w:t>ებ</w:t>
      </w:r>
      <w:r w:rsidR="00F1740C" w:rsidRPr="009063AB">
        <w:rPr>
          <w:rFonts w:ascii="Sylfaen" w:hAnsi="Sylfaen"/>
          <w:lang w:val="ka-GE"/>
        </w:rPr>
        <w:t xml:space="preserve">ის, ,,ნორმატიული აქტების შესახებ“ საქართველოს ორგანული კანონის </w:t>
      </w:r>
      <w:r w:rsidR="00CF3B73" w:rsidRPr="009063AB">
        <w:rPr>
          <w:rFonts w:ascii="Sylfaen" w:hAnsi="Sylfaen"/>
          <w:lang w:val="ka-GE"/>
        </w:rPr>
        <w:t>მე-20</w:t>
      </w:r>
      <w:r w:rsidR="00EB4B97" w:rsidRPr="009063AB">
        <w:rPr>
          <w:rFonts w:ascii="Sylfaen" w:hAnsi="Sylfaen"/>
          <w:lang w:val="ka-GE"/>
        </w:rPr>
        <w:t xml:space="preserve"> მუხლის, </w:t>
      </w:r>
      <w:r w:rsidR="00F1740C" w:rsidRPr="009063AB">
        <w:rPr>
          <w:rFonts w:ascii="Sylfaen" w:hAnsi="Sylfaen"/>
          <w:lang w:val="ka-GE"/>
        </w:rPr>
        <w:t>25-ე მუხლის პირველი პუნქტის ,,ბ“ ქვეპუნქტის, საქართველოს კანონის ,,საქართველოს ადმინისტრაციულ სამართალდარღვევათა კოდექსი“ 209</w:t>
      </w:r>
      <w:r w:rsidR="00F1740C" w:rsidRPr="009063AB">
        <w:rPr>
          <w:rFonts w:ascii="Sylfaen" w:hAnsi="Sylfaen"/>
          <w:vertAlign w:val="superscript"/>
          <w:lang w:val="ka-GE"/>
        </w:rPr>
        <w:t xml:space="preserve">3  </w:t>
      </w:r>
      <w:r w:rsidR="00F1740C" w:rsidRPr="009063AB">
        <w:rPr>
          <w:rFonts w:ascii="Sylfaen" w:hAnsi="Sylfaen"/>
          <w:lang w:val="ka-GE"/>
        </w:rPr>
        <w:t>მუხლის</w:t>
      </w:r>
      <w:r w:rsidR="00CF3B73" w:rsidRPr="009063AB">
        <w:rPr>
          <w:rFonts w:ascii="Sylfaen" w:hAnsi="Sylfaen"/>
          <w:lang w:val="ka-GE"/>
        </w:rPr>
        <w:t>,</w:t>
      </w:r>
      <w:r w:rsidR="00B20FAD" w:rsidRPr="009063AB">
        <w:rPr>
          <w:rFonts w:ascii="Sylfaen" w:hAnsi="Sylfaen"/>
          <w:lang w:val="ka-GE"/>
        </w:rPr>
        <w:t xml:space="preserve"> 239</w:t>
      </w:r>
      <w:r w:rsidR="00CF3B73" w:rsidRPr="009063AB">
        <w:rPr>
          <w:rFonts w:ascii="Sylfaen" w:hAnsi="Sylfaen"/>
          <w:lang w:val="ka-GE"/>
        </w:rPr>
        <w:t>-ე</w:t>
      </w:r>
      <w:r w:rsidR="00B20FAD" w:rsidRPr="009063AB">
        <w:rPr>
          <w:rFonts w:ascii="Sylfaen" w:hAnsi="Sylfaen"/>
          <w:lang w:val="ka-GE"/>
        </w:rPr>
        <w:t xml:space="preserve"> მუხლ</w:t>
      </w:r>
      <w:r w:rsidR="00CF3B73" w:rsidRPr="009063AB">
        <w:rPr>
          <w:rFonts w:ascii="Sylfaen" w:hAnsi="Sylfaen"/>
          <w:lang w:val="ka-GE"/>
        </w:rPr>
        <w:t>ის</w:t>
      </w:r>
      <w:r w:rsidR="00F1740C" w:rsidRPr="009063AB">
        <w:rPr>
          <w:rFonts w:ascii="Sylfaen" w:hAnsi="Sylfaen"/>
          <w:lang w:val="ka-GE"/>
        </w:rPr>
        <w:t>,</w:t>
      </w:r>
      <w:r w:rsidR="00AF352B" w:rsidRPr="009063AB">
        <w:rPr>
          <w:rFonts w:ascii="Sylfaen" w:hAnsi="Sylfaen"/>
          <w:lang w:val="ka-GE"/>
        </w:rPr>
        <w:t xml:space="preserve"> საქართველოს კანონის ,,ნარჩენების მართვის კოდექსი“ 47-ე მუხლის პირველი, მე-8, მე-12 და მე-15 ნაწილების,</w:t>
      </w:r>
      <w:r w:rsidR="00B776D7" w:rsidRPr="009063AB">
        <w:rPr>
          <w:rFonts w:ascii="Sylfaen" w:hAnsi="Sylfaen"/>
          <w:lang w:val="ka-GE"/>
        </w:rPr>
        <w:t xml:space="preserve"> საქართველოს ორგანული კანონის ,,საქართველოს საარჩევნო კოდექსი“ მე-80 მუხლის</w:t>
      </w:r>
      <w:r w:rsidR="00CF3B73" w:rsidRPr="009063AB">
        <w:rPr>
          <w:rFonts w:ascii="Sylfaen" w:hAnsi="Sylfaen"/>
          <w:lang w:val="ka-GE"/>
        </w:rPr>
        <w:t>,</w:t>
      </w:r>
      <w:r w:rsidR="00B776D7" w:rsidRPr="009063AB">
        <w:rPr>
          <w:rFonts w:ascii="Sylfaen" w:hAnsi="Sylfaen"/>
          <w:lang w:val="ka-GE"/>
        </w:rPr>
        <w:t xml:space="preserve">  93-ე მუხლის მე-4 </w:t>
      </w:r>
      <w:r w:rsidRPr="009063AB">
        <w:rPr>
          <w:rFonts w:ascii="Sylfaen" w:hAnsi="Sylfaen"/>
          <w:lang w:val="ka-GE"/>
        </w:rPr>
        <w:t>პუნქტის</w:t>
      </w:r>
      <w:r w:rsidR="00B776D7" w:rsidRPr="009063AB">
        <w:rPr>
          <w:rFonts w:ascii="Sylfaen" w:hAnsi="Sylfaen"/>
          <w:lang w:val="ka-GE"/>
        </w:rPr>
        <w:t>,</w:t>
      </w:r>
      <w:r w:rsidR="00F1740C" w:rsidRPr="009063AB">
        <w:rPr>
          <w:rFonts w:ascii="Sylfaen" w:hAnsi="Sylfaen"/>
          <w:lang w:val="ka-GE"/>
        </w:rPr>
        <w:t xml:space="preserve"> ,,მკაცრი აღრიცხვის ფორმების შესახებ“ საქართველოს კანონის მე-8 მუხლისა და ,,მკაცრი აღრიცხვის ფორმების ნუსხის, მკაცრი აღრიცხვის ფორმების რეგისტრაციის წესისა და მკაცრი აღრიცხვის ფორმების რეგისტრაციის </w:t>
      </w:r>
      <w:r w:rsidR="00A714FF" w:rsidRPr="009063AB">
        <w:rPr>
          <w:rFonts w:ascii="Sylfaen" w:hAnsi="Sylfaen"/>
          <w:lang w:val="ka-GE"/>
        </w:rPr>
        <w:t>ჟ</w:t>
      </w:r>
      <w:r w:rsidR="00F1740C" w:rsidRPr="009063AB">
        <w:rPr>
          <w:rFonts w:ascii="Sylfaen" w:hAnsi="Sylfaen"/>
          <w:lang w:val="ka-GE"/>
        </w:rPr>
        <w:t>ურნალის ფორმის დამტკიცების თაობაზე“ საქართველოს ეკონომიკისა და მდგრადი განვითარების მინისტრის 2020 წლის 31 აგვისტოს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A714FF" w:rsidRPr="009063AB">
        <w:rPr>
          <w:rFonts w:ascii="Sylfaen" w:hAnsi="Sylfaen"/>
          <w:lang w:val="ka-GE"/>
        </w:rPr>
        <w:t>1-</w:t>
      </w:r>
      <w:r w:rsidR="00F1740C" w:rsidRPr="009063AB">
        <w:rPr>
          <w:rFonts w:ascii="Sylfaen" w:hAnsi="Sylfaen"/>
          <w:lang w:val="ka-GE"/>
        </w:rPr>
        <w:t xml:space="preserve">1/345 ბრძანების შესაბამისად, აბაშის მუნიციპალიტეტის საკრებულო </w:t>
      </w:r>
      <w:r w:rsidR="00F1740C" w:rsidRPr="009063AB">
        <w:rPr>
          <w:rFonts w:ascii="Sylfaen" w:hAnsi="Sylfaen"/>
          <w:b/>
          <w:lang w:val="ka-GE"/>
        </w:rPr>
        <w:t>ადგენს:</w:t>
      </w:r>
      <w:r w:rsidR="00F1740C" w:rsidRPr="009063AB">
        <w:rPr>
          <w:rFonts w:ascii="Sylfaen" w:hAnsi="Sylfaen"/>
          <w:lang w:val="ka-GE"/>
        </w:rPr>
        <w:t xml:space="preserve"> </w:t>
      </w:r>
    </w:p>
    <w:p w:rsidR="009063AB" w:rsidRPr="009063AB" w:rsidRDefault="00491091" w:rsidP="00CB3DD1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 </w:t>
      </w:r>
      <w:r w:rsidR="00A714FF" w:rsidRPr="009063AB">
        <w:rPr>
          <w:rFonts w:ascii="Sylfaen" w:hAnsi="Sylfaen"/>
          <w:lang w:val="ka-GE"/>
        </w:rPr>
        <w:t xml:space="preserve"> </w:t>
      </w:r>
      <w:r w:rsidR="00A714FF" w:rsidRPr="009063AB">
        <w:rPr>
          <w:rFonts w:ascii="Sylfaen" w:hAnsi="Sylfaen"/>
          <w:b/>
          <w:lang w:val="ka-GE"/>
        </w:rPr>
        <w:t>მუხლი 1</w:t>
      </w:r>
    </w:p>
    <w:p w:rsidR="009063AB" w:rsidRPr="009063AB" w:rsidRDefault="00A714FF" w:rsidP="00CB3DD1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დამტკიცდეს</w:t>
      </w:r>
      <w:r w:rsidR="00E960B1" w:rsidRPr="009063AB">
        <w:rPr>
          <w:rFonts w:ascii="Sylfaen" w:hAnsi="Sylfaen"/>
          <w:lang w:val="ka-GE"/>
        </w:rPr>
        <w:t>:</w:t>
      </w:r>
    </w:p>
    <w:p w:rsidR="00A714FF" w:rsidRPr="009063AB" w:rsidRDefault="00E960B1" w:rsidP="00CB3DD1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ა)</w:t>
      </w:r>
      <w:r w:rsidR="00A714FF" w:rsidRPr="009063AB">
        <w:rPr>
          <w:rFonts w:ascii="Sylfaen" w:hAnsi="Sylfaen"/>
          <w:lang w:val="ka-GE"/>
        </w:rPr>
        <w:t xml:space="preserve"> ადმინისტრაციულ</w:t>
      </w:r>
      <w:r w:rsidR="00994622" w:rsidRPr="009063AB">
        <w:rPr>
          <w:rFonts w:ascii="Sylfaen" w:hAnsi="Sylfaen"/>
          <w:lang w:val="ka-GE"/>
        </w:rPr>
        <w:t>ი</w:t>
      </w:r>
      <w:r w:rsidR="00A714FF" w:rsidRPr="009063AB">
        <w:rPr>
          <w:rFonts w:ascii="Sylfaen" w:hAnsi="Sylfaen"/>
          <w:lang w:val="ka-GE"/>
        </w:rPr>
        <w:t xml:space="preserve"> </w:t>
      </w:r>
      <w:r w:rsidR="00994622" w:rsidRPr="009063AB">
        <w:rPr>
          <w:rFonts w:ascii="Sylfaen" w:hAnsi="Sylfaen"/>
          <w:lang w:val="ka-GE"/>
        </w:rPr>
        <w:t>სამართალდარღვევის</w:t>
      </w:r>
      <w:r w:rsidR="00A714FF" w:rsidRPr="009063AB">
        <w:rPr>
          <w:rFonts w:ascii="Sylfaen" w:hAnsi="Sylfaen"/>
          <w:lang w:val="ka-GE"/>
        </w:rPr>
        <w:t xml:space="preserve"> ოქმის შედგენის, </w:t>
      </w:r>
      <w:r w:rsidR="00B776D7" w:rsidRPr="009063AB">
        <w:rPr>
          <w:rFonts w:ascii="Sylfaen" w:hAnsi="Sylfaen"/>
          <w:lang w:val="ka-GE"/>
        </w:rPr>
        <w:t>ჩაბარებისა</w:t>
      </w:r>
      <w:r w:rsidR="00A714FF" w:rsidRPr="009063AB">
        <w:rPr>
          <w:rFonts w:ascii="Sylfaen" w:hAnsi="Sylfaen"/>
          <w:lang w:val="ka-GE"/>
        </w:rPr>
        <w:t xml:space="preserve"> და აღრიცხვა-ანგარიშგების წესი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A714FF" w:rsidRPr="009063AB">
        <w:rPr>
          <w:rFonts w:ascii="Sylfaen" w:hAnsi="Sylfaen"/>
          <w:lang w:val="ka-GE"/>
        </w:rPr>
        <w:t>1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C16564" w:rsidRPr="009063AB" w:rsidRDefault="00E960B1" w:rsidP="00CB3DD1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ბ)</w:t>
      </w:r>
      <w:r w:rsidR="00C16564" w:rsidRPr="009063AB">
        <w:rPr>
          <w:rFonts w:ascii="Sylfaen" w:hAnsi="Sylfaen"/>
          <w:lang w:val="ka-GE"/>
        </w:rPr>
        <w:t>საჯარიმო ქვითრის - ადმინისტრაციულ</w:t>
      </w:r>
      <w:r w:rsidR="00994622" w:rsidRPr="009063AB">
        <w:rPr>
          <w:rFonts w:ascii="Sylfaen" w:hAnsi="Sylfaen"/>
          <w:lang w:val="ka-GE"/>
        </w:rPr>
        <w:t>ი</w:t>
      </w:r>
      <w:r w:rsidR="00C16564" w:rsidRPr="009063AB">
        <w:rPr>
          <w:rFonts w:ascii="Sylfaen" w:hAnsi="Sylfaen"/>
          <w:lang w:val="ka-GE"/>
        </w:rPr>
        <w:t xml:space="preserve"> </w:t>
      </w:r>
      <w:r w:rsidR="00994622" w:rsidRPr="009063AB">
        <w:rPr>
          <w:rFonts w:ascii="Sylfaen" w:hAnsi="Sylfaen"/>
          <w:lang w:val="ka-GE"/>
        </w:rPr>
        <w:t xml:space="preserve">სამართალდარღვევის </w:t>
      </w:r>
      <w:r w:rsidR="00C16564" w:rsidRPr="009063AB">
        <w:rPr>
          <w:rFonts w:ascii="Sylfaen" w:hAnsi="Sylfaen"/>
          <w:lang w:val="ka-GE"/>
        </w:rPr>
        <w:t xml:space="preserve"> ოქმის ფორმა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C16564" w:rsidRPr="009063AB">
        <w:rPr>
          <w:rFonts w:ascii="Sylfaen" w:hAnsi="Sylfaen"/>
          <w:lang w:val="ka-GE"/>
        </w:rPr>
        <w:t>2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C16564" w:rsidRPr="009063AB" w:rsidRDefault="00E960B1" w:rsidP="00C1656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გ)</w:t>
      </w:r>
      <w:r w:rsidR="00C16564" w:rsidRPr="009063AB">
        <w:rPr>
          <w:rFonts w:ascii="Sylfaen" w:hAnsi="Sylfaen"/>
          <w:lang w:val="ka-GE"/>
        </w:rPr>
        <w:t>ადმინისტრაციულ</w:t>
      </w:r>
      <w:r w:rsidR="00491091" w:rsidRPr="009063AB">
        <w:rPr>
          <w:rFonts w:ascii="Sylfaen" w:hAnsi="Sylfaen"/>
          <w:lang w:val="ka-GE"/>
        </w:rPr>
        <w:t>ი</w:t>
      </w:r>
      <w:r w:rsidR="00C16564" w:rsidRPr="009063AB">
        <w:rPr>
          <w:rFonts w:ascii="Sylfaen" w:hAnsi="Sylfaen"/>
          <w:lang w:val="ka-GE"/>
        </w:rPr>
        <w:t xml:space="preserve"> სამართალდარღვევის ოქმის ფორმა</w:t>
      </w:r>
      <w:r w:rsidR="00EA6DE3" w:rsidRPr="009063AB">
        <w:rPr>
          <w:rFonts w:ascii="Sylfaen" w:hAnsi="Sylfaen"/>
          <w:lang w:val="ka-GE"/>
        </w:rPr>
        <w:t xml:space="preserve"> </w:t>
      </w:r>
      <w:r w:rsidR="00C16564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C16564" w:rsidRPr="009063AB">
        <w:rPr>
          <w:rFonts w:ascii="Sylfaen" w:hAnsi="Sylfaen"/>
          <w:lang w:val="ka-GE"/>
        </w:rPr>
        <w:t>3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C16564" w:rsidRPr="009063AB" w:rsidRDefault="00E960B1" w:rsidP="00C1656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lang w:val="ka-GE"/>
        </w:rPr>
        <w:lastRenderedPageBreak/>
        <w:t xml:space="preserve"> დ)</w:t>
      </w:r>
      <w:r w:rsidRPr="009063AB">
        <w:rPr>
          <w:rFonts w:ascii="Sylfaen" w:hAnsi="Sylfaen"/>
          <w:b/>
          <w:lang w:val="ka-GE"/>
        </w:rPr>
        <w:t xml:space="preserve"> </w:t>
      </w:r>
      <w:r w:rsidR="00C16564" w:rsidRPr="009063AB">
        <w:rPr>
          <w:rFonts w:ascii="Sylfaen" w:hAnsi="Sylfaen"/>
          <w:lang w:val="ka-GE"/>
        </w:rPr>
        <w:t>ადმინისტრაციულ</w:t>
      </w:r>
      <w:r w:rsidR="00994622" w:rsidRPr="009063AB">
        <w:rPr>
          <w:rFonts w:ascii="Sylfaen" w:hAnsi="Sylfaen"/>
          <w:lang w:val="ka-GE"/>
        </w:rPr>
        <w:t>ი</w:t>
      </w:r>
      <w:r w:rsidR="00C16564" w:rsidRPr="009063AB">
        <w:rPr>
          <w:rFonts w:ascii="Sylfaen" w:hAnsi="Sylfaen"/>
          <w:lang w:val="ka-GE"/>
        </w:rPr>
        <w:t xml:space="preserve"> სამართალდარღვევ</w:t>
      </w:r>
      <w:r w:rsidR="00B776D7" w:rsidRPr="009063AB">
        <w:rPr>
          <w:rFonts w:ascii="Sylfaen" w:hAnsi="Sylfaen"/>
          <w:lang w:val="ka-GE"/>
        </w:rPr>
        <w:t>ის</w:t>
      </w:r>
      <w:r w:rsidR="008E3FB6" w:rsidRPr="009063AB">
        <w:rPr>
          <w:rFonts w:ascii="Sylfaen" w:hAnsi="Sylfaen"/>
          <w:lang w:val="ka-GE"/>
        </w:rPr>
        <w:t xml:space="preserve"> ოქმის, საჯარიმო ქვითრის (</w:t>
      </w:r>
      <w:r w:rsidR="00C16564" w:rsidRPr="009063AB">
        <w:rPr>
          <w:rFonts w:ascii="Sylfaen" w:hAnsi="Sylfaen"/>
          <w:lang w:val="ka-GE"/>
        </w:rPr>
        <w:t>ოქმის</w:t>
      </w:r>
      <w:r w:rsidR="008E3FB6" w:rsidRPr="009063AB">
        <w:rPr>
          <w:rFonts w:ascii="Sylfaen" w:hAnsi="Sylfaen"/>
          <w:lang w:val="ka-GE"/>
        </w:rPr>
        <w:t>)</w:t>
      </w:r>
      <w:r w:rsidR="00C16564" w:rsidRPr="009063AB">
        <w:rPr>
          <w:rFonts w:ascii="Sylfaen" w:hAnsi="Sylfaen"/>
          <w:lang w:val="ka-GE"/>
        </w:rPr>
        <w:t xml:space="preserve"> ფორმების აღრიცხვის ჟურნალის ფორმა</w:t>
      </w:r>
      <w:r w:rsidR="00EA6DE3" w:rsidRPr="009063AB">
        <w:rPr>
          <w:rFonts w:ascii="Sylfaen" w:hAnsi="Sylfaen"/>
          <w:lang w:val="ka-GE"/>
        </w:rPr>
        <w:t xml:space="preserve"> 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C16564" w:rsidRPr="009063AB">
        <w:rPr>
          <w:rFonts w:ascii="Sylfaen" w:hAnsi="Sylfaen"/>
          <w:lang w:val="ka-GE"/>
        </w:rPr>
        <w:t>4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C16564" w:rsidRPr="009063AB" w:rsidRDefault="00E960B1" w:rsidP="00C1656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lang w:val="ka-GE"/>
        </w:rPr>
        <w:t xml:space="preserve">ე) </w:t>
      </w:r>
      <w:r w:rsidR="005E32D2" w:rsidRPr="009063AB">
        <w:rPr>
          <w:rFonts w:ascii="Sylfaen" w:hAnsi="Sylfaen"/>
          <w:lang w:val="ka-GE"/>
        </w:rPr>
        <w:t xml:space="preserve">საჯარიმო ქვითრის - </w:t>
      </w:r>
      <w:r w:rsidR="00C16564" w:rsidRPr="009063AB">
        <w:rPr>
          <w:rFonts w:ascii="Sylfaen" w:hAnsi="Sylfaen"/>
          <w:lang w:val="ka-GE"/>
        </w:rPr>
        <w:t>ადმინისტრაციულ</w:t>
      </w:r>
      <w:r w:rsidR="00491091" w:rsidRPr="009063AB">
        <w:rPr>
          <w:rFonts w:ascii="Sylfaen" w:hAnsi="Sylfaen"/>
          <w:lang w:val="ka-GE"/>
        </w:rPr>
        <w:t>ი</w:t>
      </w:r>
      <w:r w:rsidR="00C16564" w:rsidRPr="009063AB">
        <w:rPr>
          <w:rFonts w:ascii="Sylfaen" w:hAnsi="Sylfaen"/>
          <w:lang w:val="ka-GE"/>
        </w:rPr>
        <w:t xml:space="preserve"> სამართალდარღვევის ოქმის სარეგისტრაციო ჟურნალი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C16564" w:rsidRPr="009063AB">
        <w:rPr>
          <w:rFonts w:ascii="Sylfaen" w:hAnsi="Sylfaen"/>
          <w:lang w:val="ka-GE"/>
        </w:rPr>
        <w:t>5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E960B1" w:rsidRPr="009063AB" w:rsidRDefault="00E960B1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lang w:val="ka-GE"/>
        </w:rPr>
        <w:t>ვ)</w:t>
      </w:r>
      <w:r w:rsidR="00C16564" w:rsidRPr="009063AB">
        <w:rPr>
          <w:rFonts w:ascii="Sylfaen" w:hAnsi="Sylfaen"/>
          <w:lang w:val="ka-GE"/>
        </w:rPr>
        <w:t xml:space="preserve"> გამოსაყენებლად უვარგისი ადმინისტრაციულ</w:t>
      </w:r>
      <w:r w:rsidR="00491091" w:rsidRPr="009063AB">
        <w:rPr>
          <w:rFonts w:ascii="Sylfaen" w:hAnsi="Sylfaen"/>
          <w:lang w:val="ka-GE"/>
        </w:rPr>
        <w:t>ი</w:t>
      </w:r>
      <w:r w:rsidR="00C16564" w:rsidRPr="009063AB">
        <w:rPr>
          <w:rFonts w:ascii="Sylfaen" w:hAnsi="Sylfaen"/>
          <w:lang w:val="ka-GE"/>
        </w:rPr>
        <w:t xml:space="preserve"> სამართალდარღვევის ოქმის</w:t>
      </w:r>
      <w:r w:rsidR="005E32D2" w:rsidRPr="009063AB">
        <w:rPr>
          <w:rFonts w:ascii="Sylfaen" w:hAnsi="Sylfaen"/>
          <w:lang w:val="ka-GE"/>
        </w:rPr>
        <w:t xml:space="preserve">, საჯარიმო ქვითრის (ოქმის) </w:t>
      </w:r>
      <w:r w:rsidR="00C16564" w:rsidRPr="009063AB">
        <w:rPr>
          <w:rFonts w:ascii="Sylfaen" w:hAnsi="Sylfaen"/>
          <w:lang w:val="ka-GE"/>
        </w:rPr>
        <w:t xml:space="preserve">ჩამოწერის </w:t>
      </w:r>
      <w:r w:rsidR="005E32D2" w:rsidRPr="009063AB">
        <w:rPr>
          <w:rFonts w:ascii="Sylfaen" w:hAnsi="Sylfaen"/>
          <w:lang w:val="ka-GE"/>
        </w:rPr>
        <w:t xml:space="preserve"> შესახებ </w:t>
      </w:r>
      <w:r w:rsidR="00C16564" w:rsidRPr="009063AB">
        <w:rPr>
          <w:rFonts w:ascii="Sylfaen" w:hAnsi="Sylfaen"/>
          <w:lang w:val="ka-GE"/>
        </w:rPr>
        <w:t>აქტის ფორმა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C16564" w:rsidRPr="009063AB">
        <w:rPr>
          <w:rFonts w:ascii="Sylfaen" w:hAnsi="Sylfaen"/>
          <w:lang w:val="ka-GE"/>
        </w:rPr>
        <w:t>6  დანართის შესაბამისად</w:t>
      </w:r>
      <w:r w:rsidR="00EA6DE3" w:rsidRPr="009063AB">
        <w:rPr>
          <w:rFonts w:ascii="Sylfaen" w:hAnsi="Sylfaen"/>
          <w:lang w:val="ka-GE"/>
        </w:rPr>
        <w:t>;</w:t>
      </w:r>
    </w:p>
    <w:p w:rsidR="00B1387C" w:rsidRPr="009063AB" w:rsidRDefault="00E960B1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lang w:val="ka-GE"/>
        </w:rPr>
        <w:t xml:space="preserve">ზ) </w:t>
      </w:r>
      <w:r w:rsidR="009649A4" w:rsidRPr="009063AB">
        <w:rPr>
          <w:rFonts w:ascii="Sylfaen" w:hAnsi="Sylfaen"/>
          <w:lang w:val="ka-GE"/>
        </w:rPr>
        <w:t>სა</w:t>
      </w:r>
      <w:r w:rsidRPr="009063AB">
        <w:rPr>
          <w:rFonts w:ascii="Sylfaen" w:hAnsi="Sylfaen"/>
          <w:lang w:val="ka-GE"/>
        </w:rPr>
        <w:t>ა</w:t>
      </w:r>
      <w:r w:rsidR="009649A4" w:rsidRPr="009063AB">
        <w:rPr>
          <w:rFonts w:ascii="Sylfaen" w:hAnsi="Sylfaen"/>
          <w:lang w:val="ka-GE"/>
        </w:rPr>
        <w:t>ღსრულებო ფურცლის ფორმა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="009649A4" w:rsidRPr="009063AB">
        <w:rPr>
          <w:rFonts w:ascii="Sylfaen" w:hAnsi="Sylfaen"/>
          <w:lang w:val="ka-GE"/>
        </w:rPr>
        <w:t>7 დანართის შესაბამისად.</w:t>
      </w:r>
    </w:p>
    <w:p w:rsidR="00E960B1" w:rsidRPr="009063AB" w:rsidRDefault="009649A4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b/>
          <w:lang w:val="ka-GE"/>
        </w:rPr>
        <w:t>მუხლი</w:t>
      </w:r>
      <w:r w:rsidR="00E960B1" w:rsidRPr="009063AB">
        <w:rPr>
          <w:rFonts w:ascii="Sylfaen" w:hAnsi="Sylfaen"/>
          <w:b/>
          <w:lang w:val="ka-GE"/>
        </w:rPr>
        <w:t xml:space="preserve"> 2 </w:t>
      </w:r>
    </w:p>
    <w:p w:rsidR="009649A4" w:rsidRPr="009063AB" w:rsidRDefault="00E960B1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აბაშის მუნიციპალიტეტის ტერიტორიაზე:</w:t>
      </w:r>
    </w:p>
    <w:p w:rsidR="006728C2" w:rsidRPr="009063AB" w:rsidRDefault="00E960B1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ა) </w:t>
      </w:r>
      <w:r w:rsidR="009649A4" w:rsidRPr="009063AB">
        <w:rPr>
          <w:rFonts w:ascii="Sylfaen" w:hAnsi="Sylfaen"/>
          <w:lang w:val="ka-GE"/>
        </w:rPr>
        <w:t xml:space="preserve">საქართველოს კანონის ,, საქართველოს ადმინისტრაციულ სამართალდარღვევათა კოდექსი“ </w:t>
      </w:r>
      <w:r w:rsidR="009649A4" w:rsidRPr="009063AB">
        <w:rPr>
          <w:rFonts w:ascii="Sylfaen" w:hAnsi="Sylfaen"/>
          <w:color w:val="000000" w:themeColor="text1"/>
          <w:lang w:val="ka-GE"/>
        </w:rPr>
        <w:t>55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>2</w:t>
      </w:r>
      <w:r w:rsidR="009649A4" w:rsidRPr="009063AB">
        <w:rPr>
          <w:rFonts w:ascii="Sylfaen" w:hAnsi="Sylfaen"/>
          <w:color w:val="000000" w:themeColor="text1"/>
          <w:lang w:val="ka-GE"/>
        </w:rPr>
        <w:t xml:space="preserve">, 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 xml:space="preserve"> </w:t>
      </w:r>
      <w:r w:rsidR="009649A4" w:rsidRPr="009063AB">
        <w:rPr>
          <w:rFonts w:ascii="Sylfaen" w:hAnsi="Sylfaen"/>
          <w:color w:val="000000" w:themeColor="text1"/>
          <w:lang w:val="ka-GE"/>
        </w:rPr>
        <w:t>55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>6</w:t>
      </w:r>
      <w:r w:rsidR="00F06E66" w:rsidRPr="009063AB">
        <w:rPr>
          <w:rFonts w:ascii="Sylfaen" w:hAnsi="Sylfaen"/>
          <w:color w:val="000000" w:themeColor="text1"/>
          <w:lang w:val="ka-GE"/>
        </w:rPr>
        <w:t>, 77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9649A4" w:rsidRPr="009063AB">
        <w:rPr>
          <w:rFonts w:ascii="Sylfaen" w:hAnsi="Sylfaen"/>
          <w:color w:val="000000" w:themeColor="text1"/>
          <w:lang w:val="ka-GE"/>
        </w:rPr>
        <w:t>, 77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>2</w:t>
      </w:r>
      <w:r w:rsidR="009649A4" w:rsidRPr="009063AB">
        <w:rPr>
          <w:rFonts w:ascii="Sylfaen" w:hAnsi="Sylfaen"/>
          <w:color w:val="000000" w:themeColor="text1"/>
          <w:lang w:val="ka-GE"/>
        </w:rPr>
        <w:t>, 82</w:t>
      </w:r>
      <w:r w:rsidR="009649A4" w:rsidRPr="009063AB">
        <w:rPr>
          <w:rFonts w:ascii="Sylfaen" w:hAnsi="Sylfaen"/>
          <w:color w:val="000000" w:themeColor="text1"/>
          <w:vertAlign w:val="superscript"/>
          <w:lang w:val="ka-GE"/>
        </w:rPr>
        <w:t>5</w:t>
      </w:r>
      <w:r w:rsidR="009649A4" w:rsidRPr="009063AB">
        <w:rPr>
          <w:rFonts w:ascii="Sylfaen" w:hAnsi="Sylfaen"/>
          <w:color w:val="000000" w:themeColor="text1"/>
          <w:lang w:val="ka-GE"/>
        </w:rPr>
        <w:t xml:space="preserve">, (პლასტიკისა და </w:t>
      </w:r>
      <w:proofErr w:type="spellStart"/>
      <w:r w:rsidR="009649A4" w:rsidRPr="009063AB">
        <w:rPr>
          <w:rFonts w:ascii="Sylfaen" w:hAnsi="Sylfaen"/>
          <w:color w:val="000000" w:themeColor="text1"/>
          <w:lang w:val="ka-GE"/>
        </w:rPr>
        <w:t>ბიოდეგრადირებადი</w:t>
      </w:r>
      <w:proofErr w:type="spellEnd"/>
      <w:r w:rsidR="009649A4" w:rsidRPr="009063AB">
        <w:rPr>
          <w:rFonts w:ascii="Sylfaen" w:hAnsi="Sylfaen"/>
          <w:color w:val="000000" w:themeColor="text1"/>
          <w:lang w:val="ka-GE"/>
        </w:rPr>
        <w:t xml:space="preserve"> პარკების რეალიზაციის ნაწილში), 103</w:t>
      </w:r>
      <w:r w:rsidR="00F82687" w:rsidRPr="009063AB">
        <w:rPr>
          <w:rFonts w:ascii="Sylfaen" w:hAnsi="Sylfaen"/>
          <w:color w:val="000000" w:themeColor="text1"/>
          <w:lang w:val="ka-GE"/>
        </w:rPr>
        <w:t>-ე</w:t>
      </w:r>
      <w:r w:rsidR="009649A4" w:rsidRPr="009063AB">
        <w:rPr>
          <w:rFonts w:ascii="Sylfaen" w:hAnsi="Sylfaen"/>
          <w:color w:val="000000" w:themeColor="text1"/>
          <w:lang w:val="ka-GE"/>
        </w:rPr>
        <w:t>, 125-ე მუხლის მე-8, მე-16 ნაწილები</w:t>
      </w:r>
      <w:r w:rsidR="00AA010B" w:rsidRPr="009063AB">
        <w:rPr>
          <w:rFonts w:ascii="Sylfaen" w:hAnsi="Sylfaen"/>
          <w:color w:val="000000" w:themeColor="text1"/>
          <w:lang w:val="ka-GE"/>
        </w:rPr>
        <w:t>თ</w:t>
      </w:r>
      <w:r w:rsidR="009649A4" w:rsidRPr="009063AB">
        <w:rPr>
          <w:rFonts w:ascii="Sylfaen" w:hAnsi="Sylfaen"/>
          <w:color w:val="000000" w:themeColor="text1"/>
          <w:lang w:val="ka-GE"/>
        </w:rPr>
        <w:t xml:space="preserve">, </w:t>
      </w:r>
      <w:r w:rsidR="00CC3D85" w:rsidRPr="009063AB">
        <w:rPr>
          <w:rFonts w:ascii="Sylfaen" w:hAnsi="Sylfaen"/>
          <w:color w:val="000000" w:themeColor="text1"/>
          <w:lang w:val="ka-GE"/>
        </w:rPr>
        <w:t>134</w:t>
      </w:r>
      <w:r w:rsidR="00CC3D85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CC3D85" w:rsidRPr="009063AB">
        <w:rPr>
          <w:rFonts w:ascii="Sylfaen" w:hAnsi="Sylfaen"/>
          <w:color w:val="000000" w:themeColor="text1"/>
          <w:lang w:val="ka-GE"/>
        </w:rPr>
        <w:t>, 146</w:t>
      </w:r>
      <w:r w:rsidR="00CC3D85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CC3D85" w:rsidRPr="009063AB">
        <w:rPr>
          <w:rFonts w:ascii="Sylfaen" w:hAnsi="Sylfaen"/>
          <w:color w:val="000000" w:themeColor="text1"/>
          <w:lang w:val="ka-GE"/>
        </w:rPr>
        <w:t xml:space="preserve">, 148-ე მუხლის </w:t>
      </w:r>
      <w:r w:rsidR="00634C3A" w:rsidRPr="009063AB">
        <w:rPr>
          <w:rFonts w:ascii="Sylfaen" w:hAnsi="Sylfaen"/>
          <w:color w:val="000000" w:themeColor="text1"/>
          <w:lang w:val="ka-GE"/>
        </w:rPr>
        <w:t>პირველი და  მე-2 ნაწილები</w:t>
      </w:r>
      <w:r w:rsidR="00AA010B" w:rsidRPr="009063AB">
        <w:rPr>
          <w:rFonts w:ascii="Sylfaen" w:hAnsi="Sylfaen"/>
          <w:color w:val="000000" w:themeColor="text1"/>
          <w:lang w:val="ka-GE"/>
        </w:rPr>
        <w:t>თ</w:t>
      </w:r>
      <w:r w:rsidR="00CC3D85" w:rsidRPr="009063AB">
        <w:rPr>
          <w:rFonts w:ascii="Sylfaen" w:hAnsi="Sylfaen"/>
          <w:color w:val="000000" w:themeColor="text1"/>
          <w:lang w:val="ka-GE"/>
        </w:rPr>
        <w:t>, 150</w:t>
      </w:r>
      <w:r w:rsidR="00F82687" w:rsidRPr="009063AB">
        <w:rPr>
          <w:rFonts w:ascii="Sylfaen" w:hAnsi="Sylfaen"/>
          <w:color w:val="000000" w:themeColor="text1"/>
          <w:lang w:val="ka-GE"/>
        </w:rPr>
        <w:t>-ე</w:t>
      </w:r>
      <w:r w:rsidR="00CC3D85" w:rsidRPr="009063AB">
        <w:rPr>
          <w:rFonts w:ascii="Sylfaen" w:hAnsi="Sylfaen"/>
          <w:color w:val="000000" w:themeColor="text1"/>
          <w:lang w:val="ka-GE"/>
        </w:rPr>
        <w:t>, 150</w:t>
      </w:r>
      <w:r w:rsidR="00CC3D85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CC3D85" w:rsidRPr="009063AB">
        <w:rPr>
          <w:rFonts w:ascii="Sylfaen" w:hAnsi="Sylfaen"/>
          <w:color w:val="000000" w:themeColor="text1"/>
          <w:lang w:val="ka-GE"/>
        </w:rPr>
        <w:t>,</w:t>
      </w:r>
      <w:r w:rsidR="00C95D90" w:rsidRPr="009063AB">
        <w:rPr>
          <w:rFonts w:ascii="Sylfaen" w:hAnsi="Sylfaen"/>
          <w:color w:val="000000" w:themeColor="text1"/>
          <w:lang w:val="ka-GE"/>
        </w:rPr>
        <w:t xml:space="preserve"> </w:t>
      </w:r>
      <w:r w:rsidR="004644A1" w:rsidRPr="009063AB">
        <w:rPr>
          <w:rFonts w:ascii="Sylfaen" w:hAnsi="Sylfaen"/>
          <w:color w:val="000000" w:themeColor="text1"/>
          <w:lang w:val="ka-GE"/>
        </w:rPr>
        <w:t>151</w:t>
      </w:r>
      <w:r w:rsidR="004644A1" w:rsidRPr="009063AB">
        <w:rPr>
          <w:rFonts w:ascii="Sylfaen" w:hAnsi="Sylfaen"/>
          <w:color w:val="000000" w:themeColor="text1"/>
          <w:vertAlign w:val="superscript"/>
          <w:lang w:val="ka-GE"/>
        </w:rPr>
        <w:t>2</w:t>
      </w:r>
      <w:r w:rsidR="004644A1" w:rsidRPr="009063AB">
        <w:rPr>
          <w:rFonts w:ascii="Sylfaen" w:hAnsi="Sylfaen"/>
          <w:color w:val="000000" w:themeColor="text1"/>
          <w:lang w:val="ka-GE"/>
        </w:rPr>
        <w:t xml:space="preserve">, </w:t>
      </w:r>
      <w:r w:rsidR="006728C2" w:rsidRPr="009063AB">
        <w:rPr>
          <w:rFonts w:ascii="Sylfaen" w:hAnsi="Sylfaen"/>
          <w:color w:val="000000" w:themeColor="text1"/>
        </w:rPr>
        <w:t>152</w:t>
      </w:r>
      <w:r w:rsidR="00F82687" w:rsidRPr="009063AB">
        <w:rPr>
          <w:rFonts w:ascii="Sylfaen" w:hAnsi="Sylfaen"/>
          <w:color w:val="000000" w:themeColor="text1"/>
          <w:lang w:val="ka-GE"/>
        </w:rPr>
        <w:t>-ე</w:t>
      </w:r>
      <w:r w:rsidR="006728C2" w:rsidRPr="009063AB">
        <w:rPr>
          <w:rFonts w:ascii="Sylfaen" w:hAnsi="Sylfaen"/>
          <w:color w:val="000000" w:themeColor="text1"/>
        </w:rPr>
        <w:t>, 152</w:t>
      </w:r>
      <w:r w:rsidR="006728C2" w:rsidRPr="009063AB">
        <w:rPr>
          <w:rFonts w:ascii="Sylfaen" w:hAnsi="Sylfaen"/>
          <w:color w:val="000000" w:themeColor="text1"/>
          <w:vertAlign w:val="superscript"/>
        </w:rPr>
        <w:t>2</w:t>
      </w:r>
      <w:r w:rsidR="006728C2" w:rsidRPr="009063AB">
        <w:rPr>
          <w:rFonts w:ascii="Sylfaen" w:hAnsi="Sylfaen"/>
          <w:color w:val="000000" w:themeColor="text1"/>
        </w:rPr>
        <w:t xml:space="preserve">, </w:t>
      </w:r>
      <w:r w:rsidR="00E52DB1" w:rsidRPr="009063AB">
        <w:rPr>
          <w:rFonts w:ascii="Sylfaen" w:hAnsi="Sylfaen"/>
          <w:color w:val="000000" w:themeColor="text1"/>
          <w:lang w:val="ka-GE"/>
        </w:rPr>
        <w:t>152</w:t>
      </w:r>
      <w:r w:rsidR="00E52DB1" w:rsidRPr="009063AB">
        <w:rPr>
          <w:rFonts w:ascii="Sylfaen" w:hAnsi="Sylfaen"/>
          <w:color w:val="000000" w:themeColor="text1"/>
          <w:vertAlign w:val="superscript"/>
          <w:lang w:val="ka-GE"/>
        </w:rPr>
        <w:t>5</w:t>
      </w:r>
      <w:r w:rsidR="00E52DB1" w:rsidRPr="009063AB">
        <w:rPr>
          <w:rFonts w:ascii="Sylfaen" w:hAnsi="Sylfaen"/>
          <w:color w:val="000000" w:themeColor="text1"/>
          <w:lang w:val="ka-GE"/>
        </w:rPr>
        <w:t>, 152</w:t>
      </w:r>
      <w:r w:rsidR="00E52DB1" w:rsidRPr="009063AB">
        <w:rPr>
          <w:rFonts w:ascii="Sylfaen" w:hAnsi="Sylfaen"/>
          <w:color w:val="000000" w:themeColor="text1"/>
          <w:vertAlign w:val="superscript"/>
          <w:lang w:val="ka-GE"/>
        </w:rPr>
        <w:t>6</w:t>
      </w:r>
      <w:r w:rsidR="00E52DB1" w:rsidRPr="009063AB">
        <w:rPr>
          <w:rFonts w:ascii="Sylfaen" w:hAnsi="Sylfaen"/>
          <w:color w:val="000000" w:themeColor="text1"/>
          <w:lang w:val="ka-GE"/>
        </w:rPr>
        <w:t>-</w:t>
      </w:r>
      <w:r w:rsidR="006728C2" w:rsidRPr="009063AB">
        <w:rPr>
          <w:rFonts w:ascii="Sylfaen" w:hAnsi="Sylfaen"/>
          <w:color w:val="000000" w:themeColor="text1"/>
        </w:rPr>
        <w:t>152</w:t>
      </w:r>
      <w:r w:rsidR="006728C2" w:rsidRPr="009063AB">
        <w:rPr>
          <w:rFonts w:ascii="Sylfaen" w:hAnsi="Sylfaen"/>
          <w:color w:val="000000" w:themeColor="text1"/>
          <w:vertAlign w:val="superscript"/>
        </w:rPr>
        <w:t>9</w:t>
      </w:r>
      <w:r w:rsidR="006728C2" w:rsidRPr="009063AB">
        <w:rPr>
          <w:rFonts w:ascii="Sylfaen" w:hAnsi="Sylfaen"/>
          <w:color w:val="000000" w:themeColor="text1"/>
        </w:rPr>
        <w:t>, 153</w:t>
      </w:r>
      <w:r w:rsidR="006728C2" w:rsidRPr="009063AB">
        <w:rPr>
          <w:rFonts w:ascii="Sylfaen" w:hAnsi="Sylfaen"/>
          <w:color w:val="000000" w:themeColor="text1"/>
          <w:vertAlign w:val="superscript"/>
        </w:rPr>
        <w:t>4</w:t>
      </w:r>
      <w:r w:rsidR="006728C2" w:rsidRPr="009063AB">
        <w:rPr>
          <w:rFonts w:ascii="Sylfaen" w:hAnsi="Sylfaen"/>
          <w:color w:val="000000" w:themeColor="text1"/>
        </w:rPr>
        <w:t>, 156</w:t>
      </w:r>
      <w:r w:rsidR="006728C2" w:rsidRPr="009063AB">
        <w:rPr>
          <w:rFonts w:ascii="Sylfaen" w:hAnsi="Sylfaen"/>
          <w:color w:val="000000" w:themeColor="text1"/>
          <w:vertAlign w:val="superscript"/>
        </w:rPr>
        <w:t>1</w:t>
      </w:r>
      <w:r w:rsidR="006728C2" w:rsidRPr="009063AB">
        <w:rPr>
          <w:rFonts w:ascii="Sylfaen" w:hAnsi="Sylfaen"/>
          <w:color w:val="000000" w:themeColor="text1"/>
        </w:rPr>
        <w:t xml:space="preserve">, </w:t>
      </w:r>
      <w:r w:rsidR="00E52DB1" w:rsidRPr="009063AB">
        <w:rPr>
          <w:rFonts w:ascii="Sylfaen" w:hAnsi="Sylfaen"/>
          <w:color w:val="000000" w:themeColor="text1"/>
          <w:lang w:val="ka-GE"/>
        </w:rPr>
        <w:t>158</w:t>
      </w:r>
      <w:r w:rsidR="00E52DB1" w:rsidRPr="009063AB">
        <w:rPr>
          <w:rFonts w:ascii="Sylfaen" w:hAnsi="Sylfaen"/>
          <w:color w:val="000000" w:themeColor="text1"/>
          <w:vertAlign w:val="superscript"/>
          <w:lang w:val="ka-GE"/>
        </w:rPr>
        <w:t xml:space="preserve">5 </w:t>
      </w:r>
      <w:r w:rsidR="00E52DB1" w:rsidRPr="009063AB">
        <w:rPr>
          <w:rFonts w:ascii="Sylfaen" w:hAnsi="Sylfaen"/>
          <w:color w:val="000000" w:themeColor="text1"/>
          <w:lang w:val="ka-GE"/>
        </w:rPr>
        <w:t>მუხლის</w:t>
      </w:r>
      <w:r w:rsidR="00E52DB1" w:rsidRPr="009063AB">
        <w:rPr>
          <w:rFonts w:ascii="Sylfaen" w:hAnsi="Sylfaen"/>
          <w:color w:val="000000" w:themeColor="text1"/>
          <w:vertAlign w:val="superscript"/>
          <w:lang w:val="ka-GE"/>
        </w:rPr>
        <w:t xml:space="preserve"> </w:t>
      </w:r>
      <w:r w:rsidR="00E52DB1" w:rsidRPr="009063AB">
        <w:rPr>
          <w:rFonts w:ascii="Sylfaen" w:hAnsi="Sylfaen"/>
          <w:color w:val="000000" w:themeColor="text1"/>
          <w:lang w:val="ka-GE"/>
        </w:rPr>
        <w:t>პირველი და მე-2 ნაწილები</w:t>
      </w:r>
      <w:r w:rsidR="00AA010B" w:rsidRPr="009063AB">
        <w:rPr>
          <w:rFonts w:ascii="Sylfaen" w:hAnsi="Sylfaen"/>
          <w:color w:val="000000" w:themeColor="text1"/>
          <w:lang w:val="ka-GE"/>
        </w:rPr>
        <w:t>თ</w:t>
      </w:r>
      <w:r w:rsidR="00E52DB1" w:rsidRPr="009063AB">
        <w:rPr>
          <w:rFonts w:ascii="Sylfaen" w:hAnsi="Sylfaen"/>
          <w:color w:val="000000" w:themeColor="text1"/>
          <w:lang w:val="ka-GE"/>
        </w:rPr>
        <w:t xml:space="preserve">, </w:t>
      </w:r>
      <w:r w:rsidR="006728C2" w:rsidRPr="009063AB">
        <w:rPr>
          <w:rFonts w:ascii="Sylfaen" w:hAnsi="Sylfaen"/>
          <w:color w:val="000000" w:themeColor="text1"/>
        </w:rPr>
        <w:t>159</w:t>
      </w:r>
      <w:r w:rsidR="00F82687" w:rsidRPr="009063AB">
        <w:rPr>
          <w:rFonts w:ascii="Sylfaen" w:hAnsi="Sylfaen"/>
          <w:color w:val="000000" w:themeColor="text1"/>
          <w:lang w:val="ka-GE"/>
        </w:rPr>
        <w:t>-ე</w:t>
      </w:r>
      <w:r w:rsidR="006728C2" w:rsidRPr="009063AB">
        <w:rPr>
          <w:rFonts w:ascii="Sylfaen" w:hAnsi="Sylfaen"/>
          <w:color w:val="000000" w:themeColor="text1"/>
        </w:rPr>
        <w:t xml:space="preserve"> </w:t>
      </w:r>
      <w:r w:rsidR="006728C2" w:rsidRPr="009063AB">
        <w:rPr>
          <w:rFonts w:ascii="Sylfaen" w:hAnsi="Sylfaen"/>
          <w:color w:val="000000" w:themeColor="text1"/>
          <w:lang w:val="ka-GE"/>
        </w:rPr>
        <w:t>და 159</w:t>
      </w:r>
      <w:r w:rsidR="006728C2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6728C2" w:rsidRPr="009063AB">
        <w:rPr>
          <w:rFonts w:ascii="Sylfaen" w:hAnsi="Sylfaen"/>
          <w:color w:val="000000" w:themeColor="text1"/>
          <w:lang w:val="ka-GE"/>
        </w:rPr>
        <w:t xml:space="preserve"> </w:t>
      </w:r>
      <w:r w:rsidR="006728C2" w:rsidRPr="009063AB">
        <w:rPr>
          <w:rFonts w:ascii="Sylfaen" w:hAnsi="Sylfaen"/>
          <w:lang w:val="ka-GE"/>
        </w:rPr>
        <w:t>მუხლებით გათვალისწინებული ადმინისტრაციულ სამართალდარღვევათა საქმეების</w:t>
      </w:r>
      <w:r w:rsidR="004A618F" w:rsidRPr="009063AB">
        <w:rPr>
          <w:rFonts w:ascii="Sylfaen" w:hAnsi="Sylfaen"/>
          <w:lang w:val="ka-GE"/>
        </w:rPr>
        <w:t xml:space="preserve">, ,,ნარჩენების მართვის კოდექსის“ </w:t>
      </w:r>
      <w:r w:rsidR="004A618F" w:rsidRPr="009063AB">
        <w:rPr>
          <w:rFonts w:ascii="Sylfaen" w:hAnsi="Sylfaen"/>
          <w:color w:val="000000" w:themeColor="text1"/>
          <w:lang w:val="ka-GE"/>
        </w:rPr>
        <w:t xml:space="preserve">47-ე მუხლის მე-8 ნაწილითა </w:t>
      </w:r>
      <w:r w:rsidR="004A618F" w:rsidRPr="009063AB">
        <w:rPr>
          <w:rFonts w:ascii="Sylfaen" w:hAnsi="Sylfaen"/>
          <w:lang w:val="ka-GE"/>
        </w:rPr>
        <w:t xml:space="preserve">და ,,საარჩევნო კოდექსის“ </w:t>
      </w:r>
      <w:r w:rsidR="00DE4F28" w:rsidRPr="009063AB">
        <w:rPr>
          <w:rFonts w:ascii="Sylfaen" w:hAnsi="Sylfaen"/>
          <w:lang w:val="ka-GE"/>
        </w:rPr>
        <w:t xml:space="preserve">მე- 80 მუხლის და </w:t>
      </w:r>
      <w:r w:rsidR="004A618F" w:rsidRPr="009063AB">
        <w:rPr>
          <w:rFonts w:ascii="Sylfaen" w:hAnsi="Sylfaen"/>
          <w:color w:val="000000" w:themeColor="text1"/>
          <w:lang w:val="ka-GE"/>
        </w:rPr>
        <w:t xml:space="preserve">93-ე მუხლის მე-4 </w:t>
      </w:r>
      <w:r w:rsidR="00CF3B73" w:rsidRPr="009063AB">
        <w:rPr>
          <w:rFonts w:ascii="Sylfaen" w:hAnsi="Sylfaen"/>
          <w:color w:val="000000" w:themeColor="text1"/>
          <w:lang w:val="ka-GE"/>
        </w:rPr>
        <w:t>პუნქტით</w:t>
      </w:r>
      <w:r w:rsidR="004A618F" w:rsidRPr="009063AB">
        <w:rPr>
          <w:rFonts w:ascii="Sylfaen" w:hAnsi="Sylfaen"/>
          <w:color w:val="000000" w:themeColor="text1"/>
          <w:lang w:val="ka-GE"/>
        </w:rPr>
        <w:t xml:space="preserve"> </w:t>
      </w:r>
      <w:r w:rsidR="004A618F" w:rsidRPr="009063AB">
        <w:rPr>
          <w:rFonts w:ascii="Sylfaen" w:hAnsi="Sylfaen"/>
          <w:lang w:val="ka-GE"/>
        </w:rPr>
        <w:t>გათვალისწინებული ადმინისტრაციულ სამართალდარღვევათა საქმეების განხილვის უფლებამოსილება მიენიჭოს აბაშის მუნიციპალიტეტის მერიის ინფრასტრუქტურის</w:t>
      </w:r>
      <w:r w:rsidR="00CF3B73" w:rsidRPr="009063AB">
        <w:rPr>
          <w:rFonts w:ascii="Sylfaen" w:hAnsi="Sylfaen"/>
          <w:lang w:val="ka-GE"/>
        </w:rPr>
        <w:t>ა</w:t>
      </w:r>
      <w:r w:rsidR="004A618F" w:rsidRPr="009063AB">
        <w:rPr>
          <w:rFonts w:ascii="Sylfaen" w:hAnsi="Sylfaen"/>
          <w:lang w:val="ka-GE"/>
        </w:rPr>
        <w:t xml:space="preserve"> და ურბანული განვითარების სამსახურს</w:t>
      </w:r>
      <w:r w:rsidRPr="009063AB">
        <w:rPr>
          <w:rFonts w:ascii="Sylfaen" w:hAnsi="Sylfaen"/>
          <w:lang w:val="ka-GE"/>
        </w:rPr>
        <w:t>;</w:t>
      </w:r>
    </w:p>
    <w:p w:rsidR="009649A4" w:rsidRPr="009063AB" w:rsidRDefault="00E960B1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ბ) </w:t>
      </w:r>
      <w:r w:rsidR="006728C2" w:rsidRPr="009063AB">
        <w:rPr>
          <w:rFonts w:ascii="Sylfaen" w:hAnsi="Sylfaen"/>
          <w:lang w:val="ka-GE"/>
        </w:rPr>
        <w:t xml:space="preserve">საქართველოს კანონის ,, საქართველოს ადმინისტრაციულ სამართალდარღვევათა კოდექსი“ </w:t>
      </w:r>
      <w:r w:rsidR="006728C2" w:rsidRPr="009063AB">
        <w:rPr>
          <w:rFonts w:ascii="Sylfaen" w:hAnsi="Sylfaen"/>
          <w:color w:val="000000" w:themeColor="text1"/>
          <w:lang w:val="ka-GE"/>
        </w:rPr>
        <w:t>46</w:t>
      </w:r>
      <w:r w:rsidR="006728C2" w:rsidRPr="009063AB">
        <w:rPr>
          <w:rFonts w:ascii="Sylfaen" w:hAnsi="Sylfaen"/>
          <w:color w:val="000000" w:themeColor="text1"/>
          <w:vertAlign w:val="superscript"/>
          <w:lang w:val="ka-GE"/>
        </w:rPr>
        <w:t>5</w:t>
      </w:r>
      <w:r w:rsidR="006728C2" w:rsidRPr="009063AB">
        <w:rPr>
          <w:rFonts w:ascii="Sylfaen" w:hAnsi="Sylfaen"/>
          <w:color w:val="000000" w:themeColor="text1"/>
          <w:lang w:val="ka-GE"/>
        </w:rPr>
        <w:t xml:space="preserve">, </w:t>
      </w:r>
      <w:r w:rsidR="00552DD8" w:rsidRPr="009063AB">
        <w:rPr>
          <w:rFonts w:ascii="Sylfaen" w:hAnsi="Sylfaen"/>
          <w:color w:val="000000" w:themeColor="text1"/>
          <w:lang w:val="ka-GE"/>
        </w:rPr>
        <w:t>46</w:t>
      </w:r>
      <w:r w:rsidR="00552DD8" w:rsidRPr="009063AB">
        <w:rPr>
          <w:rFonts w:ascii="Sylfaen" w:hAnsi="Sylfaen"/>
          <w:color w:val="000000" w:themeColor="text1"/>
          <w:vertAlign w:val="superscript"/>
          <w:lang w:val="ka-GE"/>
        </w:rPr>
        <w:t>6</w:t>
      </w:r>
      <w:r w:rsidR="00552DD8" w:rsidRPr="009063AB">
        <w:rPr>
          <w:rFonts w:ascii="Sylfaen" w:hAnsi="Sylfaen"/>
          <w:color w:val="000000" w:themeColor="text1"/>
          <w:lang w:val="ka-GE"/>
        </w:rPr>
        <w:t>, 172</w:t>
      </w:r>
      <w:r w:rsidR="00552DD8" w:rsidRPr="009063AB">
        <w:rPr>
          <w:rFonts w:ascii="Sylfaen" w:hAnsi="Sylfaen"/>
          <w:color w:val="000000" w:themeColor="text1"/>
          <w:vertAlign w:val="superscript"/>
          <w:lang w:val="ka-GE"/>
        </w:rPr>
        <w:t>8</w:t>
      </w:r>
      <w:r w:rsidR="00552DD8" w:rsidRPr="009063AB">
        <w:rPr>
          <w:rFonts w:ascii="Sylfaen" w:hAnsi="Sylfaen"/>
          <w:color w:val="000000" w:themeColor="text1"/>
          <w:lang w:val="ka-GE"/>
        </w:rPr>
        <w:t xml:space="preserve"> და 172</w:t>
      </w:r>
      <w:r w:rsidR="00552DD8" w:rsidRPr="009063AB">
        <w:rPr>
          <w:rFonts w:ascii="Sylfaen" w:hAnsi="Sylfaen"/>
          <w:color w:val="000000" w:themeColor="text1"/>
          <w:vertAlign w:val="superscript"/>
          <w:lang w:val="ka-GE"/>
        </w:rPr>
        <w:t>9</w:t>
      </w:r>
      <w:r w:rsidR="00552DD8" w:rsidRPr="009063AB">
        <w:rPr>
          <w:rFonts w:ascii="Sylfaen" w:hAnsi="Sylfaen"/>
          <w:color w:val="000000" w:themeColor="text1"/>
          <w:lang w:val="ka-GE"/>
        </w:rPr>
        <w:t xml:space="preserve"> </w:t>
      </w:r>
      <w:r w:rsidR="00552DD8" w:rsidRPr="009063AB">
        <w:rPr>
          <w:rFonts w:ascii="Sylfaen" w:hAnsi="Sylfaen"/>
          <w:lang w:val="ka-GE"/>
        </w:rPr>
        <w:t>მუხლებით გათვალისწინებული ადმინისტრაციულ სამართალდარღვევათა საქმეების განხილვის უფლებამოსილება</w:t>
      </w:r>
      <w:r w:rsidR="001477BA" w:rsidRPr="009063AB">
        <w:rPr>
          <w:rFonts w:ascii="Sylfaen" w:hAnsi="Sylfaen"/>
          <w:lang w:val="ka-GE"/>
        </w:rPr>
        <w:t xml:space="preserve"> მიენიჭოს აბაშის მუნიციპალიტეტის მერიის   ჯანმრთელობისა და სოციალური დაცვის სამსახურის ბავშვის უფლებების დაცვისა და მხარდაჭერის განყოფილებას</w:t>
      </w:r>
      <w:r w:rsidRPr="009063AB">
        <w:rPr>
          <w:rFonts w:ascii="Sylfaen" w:hAnsi="Sylfaen"/>
          <w:lang w:val="ka-GE"/>
        </w:rPr>
        <w:t>;</w:t>
      </w:r>
    </w:p>
    <w:p w:rsidR="008064B2" w:rsidRPr="009063AB" w:rsidRDefault="008064B2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b/>
          <w:lang w:val="ka-GE"/>
        </w:rPr>
        <w:t xml:space="preserve">  </w:t>
      </w:r>
      <w:r w:rsidR="00E960B1" w:rsidRPr="009063AB">
        <w:rPr>
          <w:rFonts w:ascii="Sylfaen" w:hAnsi="Sylfaen"/>
          <w:lang w:val="ka-GE"/>
        </w:rPr>
        <w:t xml:space="preserve">გ) </w:t>
      </w:r>
      <w:r w:rsidRPr="009063AB">
        <w:rPr>
          <w:rFonts w:ascii="Sylfaen" w:hAnsi="Sylfaen"/>
          <w:lang w:val="ka-GE"/>
        </w:rPr>
        <w:t xml:space="preserve">საქართველოს კანონის ,, საქართველოს ადმინისტრაციულ სამართალდარღვევათა კოდექსი“ </w:t>
      </w:r>
      <w:r w:rsidRPr="009063AB">
        <w:rPr>
          <w:rFonts w:ascii="Sylfaen" w:hAnsi="Sylfaen"/>
          <w:color w:val="000000" w:themeColor="text1"/>
          <w:lang w:val="ka-GE"/>
        </w:rPr>
        <w:t xml:space="preserve">148-ე მუხლის მე-4 ნაწილით და 151-ე მუხლის მე-3 ნაწილით </w:t>
      </w:r>
      <w:r w:rsidRPr="009063AB">
        <w:rPr>
          <w:rFonts w:ascii="Sylfaen" w:hAnsi="Sylfaen"/>
          <w:lang w:val="ka-GE"/>
        </w:rPr>
        <w:t>გათვალისწინებული ადმინისტრაციულ სამართალდარღვევათა საქმეების განხილვის უფლებამოსილება</w:t>
      </w:r>
      <w:r w:rsidR="001477BA" w:rsidRPr="009063AB">
        <w:rPr>
          <w:rFonts w:ascii="Sylfaen" w:hAnsi="Sylfaen"/>
          <w:lang w:val="ka-GE"/>
        </w:rPr>
        <w:t xml:space="preserve"> მიენიჭოს არასამეწარმეო (არაკომერციული) იურიდიულ პირს</w:t>
      </w:r>
      <w:r w:rsidR="009E1FA9" w:rsidRPr="009063AB">
        <w:rPr>
          <w:rFonts w:ascii="Sylfaen" w:hAnsi="Sylfaen"/>
          <w:lang w:val="ka-GE"/>
        </w:rPr>
        <w:t xml:space="preserve"> -</w:t>
      </w:r>
      <w:r w:rsidR="001477BA" w:rsidRPr="009063AB">
        <w:rPr>
          <w:rFonts w:ascii="Sylfaen" w:hAnsi="Sylfaen"/>
          <w:lang w:val="ka-GE"/>
        </w:rPr>
        <w:t xml:space="preserve"> ,,აბაშის კეთილმოწყობას“</w:t>
      </w:r>
      <w:r w:rsidR="00E960B1" w:rsidRPr="009063AB">
        <w:rPr>
          <w:rFonts w:ascii="Sylfaen" w:hAnsi="Sylfaen"/>
          <w:lang w:val="ka-GE"/>
        </w:rPr>
        <w:t>;</w:t>
      </w:r>
    </w:p>
    <w:p w:rsidR="009E1FA9" w:rsidRPr="009063AB" w:rsidRDefault="00E960B1" w:rsidP="009E1FA9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დ) </w:t>
      </w:r>
      <w:r w:rsidR="009E1FA9" w:rsidRPr="009063AB">
        <w:rPr>
          <w:rFonts w:ascii="Sylfaen" w:hAnsi="Sylfaen"/>
          <w:lang w:val="ka-GE"/>
        </w:rPr>
        <w:t xml:space="preserve">საქართველოს კანონის ,, საქართველოს ადმინისტრაციულ სამართალდარღვევათა კოდექსი“ </w:t>
      </w:r>
      <w:r w:rsidR="009E1FA9" w:rsidRPr="009063AB">
        <w:rPr>
          <w:rFonts w:ascii="Sylfaen" w:hAnsi="Sylfaen"/>
          <w:color w:val="FF0000"/>
          <w:lang w:val="ka-GE"/>
        </w:rPr>
        <w:t xml:space="preserve"> </w:t>
      </w:r>
      <w:r w:rsidR="009E1FA9" w:rsidRPr="009063AB">
        <w:rPr>
          <w:rFonts w:ascii="Sylfaen" w:hAnsi="Sylfaen"/>
          <w:color w:val="000000" w:themeColor="text1"/>
          <w:lang w:val="ka-GE"/>
        </w:rPr>
        <w:t>196</w:t>
      </w:r>
      <w:r w:rsidR="009E1FA9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9E1FA9" w:rsidRPr="009063AB">
        <w:rPr>
          <w:rFonts w:ascii="Sylfaen" w:hAnsi="Sylfaen"/>
          <w:color w:val="000000" w:themeColor="text1"/>
          <w:lang w:val="ka-GE"/>
        </w:rPr>
        <w:t>, 196</w:t>
      </w:r>
      <w:r w:rsidR="009E1FA9" w:rsidRPr="009063AB">
        <w:rPr>
          <w:rFonts w:ascii="Sylfaen" w:hAnsi="Sylfaen"/>
          <w:color w:val="000000" w:themeColor="text1"/>
          <w:vertAlign w:val="superscript"/>
          <w:lang w:val="ka-GE"/>
        </w:rPr>
        <w:t>6</w:t>
      </w:r>
      <w:r w:rsidR="009E1FA9" w:rsidRPr="009063AB">
        <w:rPr>
          <w:rFonts w:ascii="Sylfaen" w:hAnsi="Sylfaen"/>
          <w:color w:val="000000" w:themeColor="text1"/>
          <w:lang w:val="ka-GE"/>
        </w:rPr>
        <w:t>, 197</w:t>
      </w:r>
      <w:r w:rsidR="00CF3B73" w:rsidRPr="009063AB">
        <w:rPr>
          <w:rFonts w:ascii="Sylfaen" w:hAnsi="Sylfaen"/>
          <w:color w:val="000000" w:themeColor="text1"/>
          <w:lang w:val="ka-GE"/>
        </w:rPr>
        <w:t>-ე</w:t>
      </w:r>
      <w:r w:rsidR="009E1FA9" w:rsidRPr="009063AB">
        <w:rPr>
          <w:rFonts w:ascii="Sylfaen" w:hAnsi="Sylfaen"/>
          <w:color w:val="000000" w:themeColor="text1"/>
          <w:lang w:val="ka-GE"/>
        </w:rPr>
        <w:t>, 197</w:t>
      </w:r>
      <w:r w:rsidR="009E1FA9" w:rsidRPr="009063AB">
        <w:rPr>
          <w:rFonts w:ascii="Sylfaen" w:hAnsi="Sylfaen"/>
          <w:color w:val="000000" w:themeColor="text1"/>
          <w:vertAlign w:val="superscript"/>
          <w:lang w:val="ka-GE"/>
        </w:rPr>
        <w:t>1</w:t>
      </w:r>
      <w:r w:rsidR="009E1FA9" w:rsidRPr="009063AB">
        <w:rPr>
          <w:rFonts w:ascii="Sylfaen" w:hAnsi="Sylfaen"/>
          <w:color w:val="000000" w:themeColor="text1"/>
          <w:lang w:val="ka-GE"/>
        </w:rPr>
        <w:t xml:space="preserve">, 198-ე მუხლებით </w:t>
      </w:r>
      <w:r w:rsidR="009E1FA9" w:rsidRPr="009063AB">
        <w:rPr>
          <w:rFonts w:ascii="Sylfaen" w:hAnsi="Sylfaen"/>
          <w:lang w:val="ka-GE"/>
        </w:rPr>
        <w:t>გათვალისწინებული ადმინისტრაციულ სამართალდარღვევათა საქმეების განხილვის უფლებამოსილება მიენიჭოს აბაშის მუნიციპალიტეტის მერიის  სამხედრო აღრიცხვის, გაწვევისა და მობილიზაციის სამსახურს</w:t>
      </w:r>
      <w:r w:rsidRPr="009063AB">
        <w:rPr>
          <w:rFonts w:ascii="Sylfaen" w:hAnsi="Sylfaen"/>
          <w:lang w:val="ka-GE"/>
        </w:rPr>
        <w:t>;</w:t>
      </w:r>
    </w:p>
    <w:p w:rsidR="009E1FA9" w:rsidRDefault="00E960B1" w:rsidP="009E1FA9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ე) </w:t>
      </w:r>
      <w:r w:rsidR="009E1FA9" w:rsidRPr="009063AB">
        <w:rPr>
          <w:rFonts w:ascii="Sylfaen" w:hAnsi="Sylfaen"/>
          <w:lang w:val="ka-GE"/>
        </w:rPr>
        <w:t xml:space="preserve">საქართველოს კანონის ,, საქართველოს ადმინისტრაციულ სამართალდარღვევათა კოდექსი“ </w:t>
      </w:r>
      <w:r w:rsidR="009E1FA9" w:rsidRPr="009063AB">
        <w:rPr>
          <w:rFonts w:ascii="Sylfaen" w:hAnsi="Sylfaen"/>
          <w:color w:val="FF0000"/>
          <w:lang w:val="ka-GE"/>
        </w:rPr>
        <w:t xml:space="preserve"> </w:t>
      </w:r>
      <w:r w:rsidR="009E1FA9" w:rsidRPr="009063AB">
        <w:rPr>
          <w:rFonts w:ascii="Sylfaen" w:hAnsi="Sylfaen"/>
          <w:color w:val="000000" w:themeColor="text1"/>
          <w:lang w:val="ka-GE"/>
        </w:rPr>
        <w:t>43</w:t>
      </w:r>
      <w:r w:rsidR="009E1FA9" w:rsidRPr="009063AB">
        <w:rPr>
          <w:rFonts w:ascii="Sylfaen" w:hAnsi="Sylfaen"/>
          <w:color w:val="000000" w:themeColor="text1"/>
          <w:vertAlign w:val="superscript"/>
          <w:lang w:val="ka-GE"/>
        </w:rPr>
        <w:t xml:space="preserve">1 </w:t>
      </w:r>
      <w:r w:rsidR="009E1FA9" w:rsidRPr="009063AB">
        <w:rPr>
          <w:rFonts w:ascii="Sylfaen" w:hAnsi="Sylfaen"/>
          <w:color w:val="000000" w:themeColor="text1"/>
          <w:lang w:val="ka-GE"/>
        </w:rPr>
        <w:t>და 43</w:t>
      </w:r>
      <w:r w:rsidR="009E1FA9" w:rsidRPr="009063AB">
        <w:rPr>
          <w:rFonts w:ascii="Sylfaen" w:hAnsi="Sylfaen"/>
          <w:color w:val="000000" w:themeColor="text1"/>
          <w:vertAlign w:val="superscript"/>
          <w:lang w:val="ka-GE"/>
        </w:rPr>
        <w:t>2</w:t>
      </w:r>
      <w:r w:rsidR="009E1FA9" w:rsidRPr="009063AB">
        <w:rPr>
          <w:rFonts w:ascii="Sylfaen" w:hAnsi="Sylfaen"/>
          <w:color w:val="000000" w:themeColor="text1"/>
          <w:lang w:val="ka-GE"/>
        </w:rPr>
        <w:t xml:space="preserve"> მუხლებით </w:t>
      </w:r>
      <w:r w:rsidR="009E1FA9" w:rsidRPr="009063AB">
        <w:rPr>
          <w:rFonts w:ascii="Sylfaen" w:hAnsi="Sylfaen"/>
          <w:lang w:val="ka-GE"/>
        </w:rPr>
        <w:t>გათვალისწინებული ადმინისტრაციულ სამართალდარღვევათა საქმეების განხილვის უფლებამოსილება მიენიჭოს არასამეწარმეო (არაკომერციული) იურიდიულ პირს - ,,აბაშის მუნიციპალიტეტის საზოგადოებრივი ჯანმრთელობის დაცვის სამსახურს</w:t>
      </w:r>
      <w:r w:rsidRPr="009063AB">
        <w:rPr>
          <w:rFonts w:ascii="Sylfaen" w:hAnsi="Sylfaen"/>
          <w:lang w:val="ka-GE"/>
        </w:rPr>
        <w:t>“.</w:t>
      </w:r>
    </w:p>
    <w:p w:rsidR="009063AB" w:rsidRDefault="009063AB" w:rsidP="009E1FA9">
      <w:pPr>
        <w:jc w:val="both"/>
        <w:rPr>
          <w:rFonts w:ascii="Sylfaen" w:hAnsi="Sylfaen"/>
          <w:lang w:val="ka-GE"/>
        </w:rPr>
      </w:pPr>
    </w:p>
    <w:p w:rsidR="009063AB" w:rsidRPr="009063AB" w:rsidRDefault="009063AB" w:rsidP="009E1FA9">
      <w:pPr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5B204C" w:rsidRPr="009063AB" w:rsidRDefault="005B204C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b/>
          <w:lang w:val="ka-GE"/>
        </w:rPr>
        <w:lastRenderedPageBreak/>
        <w:t>მუხლი</w:t>
      </w:r>
      <w:r w:rsidR="00E960B1" w:rsidRPr="009063AB">
        <w:rPr>
          <w:rFonts w:ascii="Sylfaen" w:hAnsi="Sylfaen"/>
          <w:b/>
          <w:lang w:val="ka-GE"/>
        </w:rPr>
        <w:t xml:space="preserve"> </w:t>
      </w:r>
      <w:r w:rsidR="009E1FA9" w:rsidRPr="009063AB">
        <w:rPr>
          <w:rFonts w:ascii="Sylfaen" w:hAnsi="Sylfaen"/>
          <w:b/>
          <w:lang w:val="ka-GE"/>
        </w:rPr>
        <w:t>3</w:t>
      </w:r>
    </w:p>
    <w:p w:rsidR="005B204C" w:rsidRPr="009063AB" w:rsidRDefault="005B204C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ძალადაკარგულად გამოცხადდეს ,,საქართველოს ადმინისტრაციულ სამართალდარღვევათა კოდექსით გათვალისწინებული, თვითმმართველობის უფლებამოსილებას მიკუთვნებული ადმინისტრაციულ სამართალდარღვევათა ოქმის ფორმის, მისი წარმოების, გამოყენების, ოქმის შედგენაზე უფლებამოსილების მინიჭებისა და აღრიცხვა-ანგარიშგების წესის დამტკიცების შესახებ“ აბაშის მუნიციპალიტეტის საკრებულოს 2011 წლის 25 ნოემბრის</w:t>
      </w:r>
      <w:r w:rsidR="00EA6DE3" w:rsidRPr="009063AB">
        <w:rPr>
          <w:rFonts w:ascii="Sylfaen" w:hAnsi="Sylfaen"/>
          <w:lang w:val="ka-GE"/>
        </w:rPr>
        <w:t xml:space="preserve"> </w:t>
      </w:r>
      <w:r w:rsidR="00EA6DE3" w:rsidRPr="009063AB">
        <w:rPr>
          <w:rFonts w:ascii="Times New Roman" w:hAnsi="Times New Roman" w:cs="Times New Roman"/>
          <w:lang w:val="ka-GE"/>
        </w:rPr>
        <w:t>№</w:t>
      </w:r>
      <w:r w:rsidRPr="009063AB">
        <w:rPr>
          <w:rFonts w:ascii="Sylfaen" w:hAnsi="Sylfaen"/>
          <w:lang w:val="ka-GE"/>
        </w:rPr>
        <w:t>45 დადგენილება</w:t>
      </w:r>
      <w:r w:rsidR="00EB4B97" w:rsidRPr="009063AB">
        <w:rPr>
          <w:rFonts w:ascii="Sylfaen" w:hAnsi="Sylfaen"/>
          <w:lang w:val="ka-GE"/>
        </w:rPr>
        <w:t>.</w:t>
      </w:r>
      <w:r w:rsidRPr="009063AB">
        <w:rPr>
          <w:rFonts w:ascii="Sylfaen" w:hAnsi="Sylfaen"/>
          <w:lang w:val="ka-GE"/>
        </w:rPr>
        <w:t xml:space="preserve"> </w:t>
      </w:r>
    </w:p>
    <w:p w:rsidR="00AC2EFC" w:rsidRPr="009063AB" w:rsidRDefault="00AC2EFC" w:rsidP="009649A4">
      <w:pPr>
        <w:jc w:val="both"/>
        <w:rPr>
          <w:rFonts w:ascii="Sylfaen" w:hAnsi="Sylfaen"/>
          <w:b/>
          <w:lang w:val="ka-GE"/>
        </w:rPr>
      </w:pPr>
      <w:r w:rsidRPr="009063AB">
        <w:rPr>
          <w:rFonts w:ascii="Sylfaen" w:hAnsi="Sylfaen"/>
          <w:b/>
          <w:lang w:val="ka-GE"/>
        </w:rPr>
        <w:t xml:space="preserve">  მუხლი</w:t>
      </w:r>
      <w:r w:rsidR="00E960B1" w:rsidRPr="009063AB">
        <w:rPr>
          <w:rFonts w:ascii="Sylfaen" w:hAnsi="Sylfaen"/>
          <w:b/>
          <w:lang w:val="ka-GE"/>
        </w:rPr>
        <w:t xml:space="preserve"> </w:t>
      </w:r>
      <w:r w:rsidR="009E1FA9" w:rsidRPr="009063AB">
        <w:rPr>
          <w:rFonts w:ascii="Sylfaen" w:hAnsi="Sylfaen"/>
          <w:b/>
          <w:lang w:val="ka-GE"/>
        </w:rPr>
        <w:t>4</w:t>
      </w:r>
    </w:p>
    <w:p w:rsidR="00AC2EFC" w:rsidRPr="009063AB" w:rsidRDefault="00AC2EFC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 xml:space="preserve">დადგენილება ამოქმედდეს </w:t>
      </w:r>
      <w:r w:rsidR="00E779EF" w:rsidRPr="009063AB">
        <w:rPr>
          <w:rFonts w:ascii="Sylfaen" w:hAnsi="Sylfaen"/>
          <w:lang w:val="ka-GE"/>
        </w:rPr>
        <w:t>გამოქვეყნებისთანავე</w:t>
      </w:r>
      <w:r w:rsidRPr="009063AB">
        <w:rPr>
          <w:rFonts w:ascii="Sylfaen" w:hAnsi="Sylfaen"/>
          <w:lang w:val="ka-GE"/>
        </w:rPr>
        <w:t>.</w:t>
      </w:r>
    </w:p>
    <w:p w:rsidR="00AC2EFC" w:rsidRPr="009063AB" w:rsidRDefault="00AC2EFC" w:rsidP="009649A4">
      <w:pPr>
        <w:jc w:val="both"/>
        <w:rPr>
          <w:rFonts w:ascii="Sylfaen" w:hAnsi="Sylfaen"/>
          <w:lang w:val="ka-GE"/>
        </w:rPr>
      </w:pPr>
    </w:p>
    <w:p w:rsidR="00FA4D41" w:rsidRPr="009063AB" w:rsidRDefault="00FA4D41" w:rsidP="009649A4">
      <w:pPr>
        <w:jc w:val="both"/>
        <w:rPr>
          <w:rFonts w:ascii="Sylfaen" w:hAnsi="Sylfaen"/>
          <w:lang w:val="ka-GE"/>
        </w:rPr>
      </w:pPr>
    </w:p>
    <w:p w:rsidR="00FA4D41" w:rsidRPr="009063AB" w:rsidRDefault="00FA4D41" w:rsidP="009649A4">
      <w:pPr>
        <w:jc w:val="both"/>
        <w:rPr>
          <w:rFonts w:ascii="Sylfaen" w:hAnsi="Sylfaen"/>
          <w:lang w:val="ka-GE"/>
        </w:rPr>
      </w:pPr>
    </w:p>
    <w:p w:rsidR="00FA4D41" w:rsidRPr="009063AB" w:rsidRDefault="00FA4D41" w:rsidP="009649A4">
      <w:pPr>
        <w:jc w:val="both"/>
        <w:rPr>
          <w:rFonts w:ascii="Sylfaen" w:hAnsi="Sylfaen"/>
          <w:lang w:val="ka-GE"/>
        </w:rPr>
      </w:pPr>
    </w:p>
    <w:p w:rsidR="00AC2EFC" w:rsidRPr="009063AB" w:rsidRDefault="00AC2EFC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აბაშის მუნიციპალიტეტის საკრებულოს</w:t>
      </w:r>
    </w:p>
    <w:p w:rsidR="00AC2EFC" w:rsidRPr="009063AB" w:rsidRDefault="00AC2EFC" w:rsidP="009649A4">
      <w:pPr>
        <w:jc w:val="both"/>
        <w:rPr>
          <w:rFonts w:ascii="Sylfaen" w:hAnsi="Sylfaen"/>
          <w:lang w:val="ka-GE"/>
        </w:rPr>
      </w:pPr>
      <w:r w:rsidRPr="009063AB">
        <w:rPr>
          <w:rFonts w:ascii="Sylfaen" w:hAnsi="Sylfaen"/>
          <w:lang w:val="ka-GE"/>
        </w:rPr>
        <w:t>თავმჯდომარის მოვალეობის  შემსრულებელი                                                           გელა ხოშტარია</w:t>
      </w:r>
    </w:p>
    <w:p w:rsidR="00C16564" w:rsidRPr="009063AB" w:rsidRDefault="00C16564" w:rsidP="00CB3DD1">
      <w:pPr>
        <w:jc w:val="both"/>
        <w:rPr>
          <w:rFonts w:ascii="Sylfaen" w:hAnsi="Sylfaen"/>
          <w:lang w:val="ka-GE"/>
        </w:rPr>
      </w:pPr>
    </w:p>
    <w:sectPr w:rsidR="00C16564" w:rsidRPr="009063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30"/>
    <w:rsid w:val="000815E8"/>
    <w:rsid w:val="000C1F16"/>
    <w:rsid w:val="001477BA"/>
    <w:rsid w:val="002229D6"/>
    <w:rsid w:val="00290AFC"/>
    <w:rsid w:val="002E18F0"/>
    <w:rsid w:val="0037696E"/>
    <w:rsid w:val="003D698B"/>
    <w:rsid w:val="004351CC"/>
    <w:rsid w:val="004644A1"/>
    <w:rsid w:val="004775C8"/>
    <w:rsid w:val="00491091"/>
    <w:rsid w:val="004A618F"/>
    <w:rsid w:val="00504D29"/>
    <w:rsid w:val="00552DD8"/>
    <w:rsid w:val="00594CC6"/>
    <w:rsid w:val="005B204C"/>
    <w:rsid w:val="005D7149"/>
    <w:rsid w:val="005E32D2"/>
    <w:rsid w:val="00634C3A"/>
    <w:rsid w:val="006728C2"/>
    <w:rsid w:val="00707359"/>
    <w:rsid w:val="008064B2"/>
    <w:rsid w:val="00891128"/>
    <w:rsid w:val="008E3FB6"/>
    <w:rsid w:val="008F6391"/>
    <w:rsid w:val="009063AB"/>
    <w:rsid w:val="009649A4"/>
    <w:rsid w:val="00994622"/>
    <w:rsid w:val="009B3ED8"/>
    <w:rsid w:val="009C0292"/>
    <w:rsid w:val="009E1FA9"/>
    <w:rsid w:val="00A57CA5"/>
    <w:rsid w:val="00A714FF"/>
    <w:rsid w:val="00AA010B"/>
    <w:rsid w:val="00AC2EFC"/>
    <w:rsid w:val="00AC708A"/>
    <w:rsid w:val="00AE5AD6"/>
    <w:rsid w:val="00AF352B"/>
    <w:rsid w:val="00B1387C"/>
    <w:rsid w:val="00B20FAD"/>
    <w:rsid w:val="00B776D7"/>
    <w:rsid w:val="00B96223"/>
    <w:rsid w:val="00C16564"/>
    <w:rsid w:val="00C8470C"/>
    <w:rsid w:val="00C95D90"/>
    <w:rsid w:val="00CB3DD1"/>
    <w:rsid w:val="00CC3D85"/>
    <w:rsid w:val="00CF0CED"/>
    <w:rsid w:val="00CF3B73"/>
    <w:rsid w:val="00D124AF"/>
    <w:rsid w:val="00DE4F28"/>
    <w:rsid w:val="00E52DB1"/>
    <w:rsid w:val="00E779EF"/>
    <w:rsid w:val="00E960B1"/>
    <w:rsid w:val="00EA6DE3"/>
    <w:rsid w:val="00EB4B97"/>
    <w:rsid w:val="00EF3DAB"/>
    <w:rsid w:val="00F0120A"/>
    <w:rsid w:val="00F06E66"/>
    <w:rsid w:val="00F1740C"/>
    <w:rsid w:val="00F32D30"/>
    <w:rsid w:val="00F82687"/>
    <w:rsid w:val="00FA4D41"/>
    <w:rsid w:val="00F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8F6C9-B175-4ADF-9384-28FFAD52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61F9A-1E63-42E9-AD7F-75E3371E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Zakaraia</dc:creator>
  <cp:keywords/>
  <dc:description/>
  <cp:lastModifiedBy>Besik Khomeriki</cp:lastModifiedBy>
  <cp:revision>67</cp:revision>
  <cp:lastPrinted>2023-07-25T07:09:00Z</cp:lastPrinted>
  <dcterms:created xsi:type="dcterms:W3CDTF">2023-03-31T06:35:00Z</dcterms:created>
  <dcterms:modified xsi:type="dcterms:W3CDTF">2023-07-25T07:10:00Z</dcterms:modified>
</cp:coreProperties>
</file>